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2E0C6" w14:textId="144B89C1" w:rsidR="00A9719B" w:rsidRDefault="0099465D" w:rsidP="00A543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14:ligatures w14:val="none"/>
        </w:rPr>
        <w:t>3/</w:t>
      </w:r>
      <w:r w:rsidR="00FB727B">
        <w:rPr>
          <w:rFonts w:ascii="Arial" w:eastAsia="Times New Roman" w:hAnsi="Arial" w:cs="Arial"/>
          <w:color w:val="222222"/>
          <w:kern w:val="0"/>
          <w14:ligatures w14:val="none"/>
        </w:rPr>
        <w:t>31</w:t>
      </w:r>
      <w:r w:rsidR="00A9719B">
        <w:rPr>
          <w:rFonts w:ascii="Arial" w:eastAsia="Times New Roman" w:hAnsi="Arial" w:cs="Arial"/>
          <w:color w:val="222222"/>
          <w:kern w:val="0"/>
          <w14:ligatures w14:val="none"/>
        </w:rPr>
        <w:t>/25</w:t>
      </w:r>
    </w:p>
    <w:p w14:paraId="27749F2C" w14:textId="77777777" w:rsidR="00A9719B" w:rsidRDefault="00A9719B" w:rsidP="00A543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2D6DFDE7" w14:textId="62EB84D8" w:rsidR="002C326E" w:rsidRPr="002C326E" w:rsidRDefault="002C326E" w:rsidP="002C326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</w:pPr>
      <w:r w:rsidRPr="002C326E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Tech Host Tips</w:t>
      </w:r>
    </w:p>
    <w:p w14:paraId="41D94326" w14:textId="77777777" w:rsidR="00FB727B" w:rsidRDefault="00FB727B" w:rsidP="00FB72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683BF86C" w14:textId="1D276FC7" w:rsidR="00296237" w:rsidRDefault="00296237" w:rsidP="00296237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gramStart"/>
      <w:r>
        <w:rPr>
          <w:rFonts w:ascii="Arial" w:hAnsi="Arial" w:cs="Arial"/>
        </w:rPr>
        <w:t>Insure</w:t>
      </w:r>
      <w:proofErr w:type="gramEnd"/>
      <w:r>
        <w:rPr>
          <w:rFonts w:ascii="Arial" w:hAnsi="Arial" w:cs="Arial"/>
        </w:rPr>
        <w:t xml:space="preserve"> that the meeting room is secured </w:t>
      </w:r>
      <w:r w:rsidRPr="00310E43">
        <w:rPr>
          <w:rFonts w:ascii="Arial" w:hAnsi="Arial" w:cs="Arial"/>
          <w:i/>
          <w:iCs/>
        </w:rPr>
        <w:t>before the scheduled start</w:t>
      </w:r>
      <w:r>
        <w:rPr>
          <w:rFonts w:ascii="Arial" w:hAnsi="Arial" w:cs="Arial"/>
        </w:rPr>
        <w:t xml:space="preserve"> of the meeting (if the Trusted Servant has not already done so) by doing the following:</w:t>
      </w:r>
    </w:p>
    <w:p w14:paraId="3D540E21" w14:textId="77777777" w:rsidR="008A01E2" w:rsidRDefault="008A01E2" w:rsidP="00296237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9E650D9" w14:textId="0CF7F6BE" w:rsidR="00296237" w:rsidRDefault="00296237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a. </w:t>
      </w:r>
      <w:r w:rsidR="00310E43">
        <w:rPr>
          <w:rFonts w:ascii="Arial" w:hAnsi="Arial" w:cs="Arial"/>
        </w:rPr>
        <w:t xml:space="preserve">“Claim Host” by </w:t>
      </w:r>
      <w:r>
        <w:rPr>
          <w:rFonts w:ascii="Arial" w:hAnsi="Arial" w:cs="Arial"/>
        </w:rPr>
        <w:t>clicking the “…” in the box at the bottom right-hand corner under the Participants icon and enter the Host Code for the meeting.</w:t>
      </w:r>
    </w:p>
    <w:p w14:paraId="6563F310" w14:textId="1FC19B83" w:rsidR="00310E43" w:rsidRDefault="00296237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b</w:t>
      </w:r>
      <w:r w:rsidR="002C326E">
        <w:rPr>
          <w:rFonts w:ascii="Arial" w:hAnsi="Arial" w:cs="Arial"/>
        </w:rPr>
        <w:t xml:space="preserve">. Give the Trusted Servant “Host privileges” </w:t>
      </w:r>
      <w:r>
        <w:rPr>
          <w:rFonts w:ascii="Arial" w:hAnsi="Arial" w:cs="Arial"/>
        </w:rPr>
        <w:t xml:space="preserve">and yourself “Co-Host” privileges </w:t>
      </w:r>
      <w:r w:rsidR="00310E43">
        <w:rPr>
          <w:rFonts w:ascii="Arial" w:hAnsi="Arial" w:cs="Arial"/>
        </w:rPr>
        <w:t>(</w:t>
      </w:r>
      <w:r w:rsidR="002C326E">
        <w:rPr>
          <w:rFonts w:ascii="Arial" w:hAnsi="Arial" w:cs="Arial"/>
        </w:rPr>
        <w:t>if not already claimed</w:t>
      </w:r>
      <w:r w:rsidR="00310E43">
        <w:rPr>
          <w:rFonts w:ascii="Arial" w:hAnsi="Arial" w:cs="Arial"/>
        </w:rPr>
        <w:t xml:space="preserve"> by them)</w:t>
      </w:r>
      <w:bookmarkStart w:id="0" w:name="_Hlk194525111"/>
      <w:r w:rsidR="00310E43">
        <w:rPr>
          <w:rFonts w:ascii="Arial" w:hAnsi="Arial" w:cs="Arial"/>
        </w:rPr>
        <w:t xml:space="preserve"> by clicking </w:t>
      </w:r>
      <w:bookmarkStart w:id="1" w:name="_Hlk194523237"/>
      <w:r w:rsidR="00310E43">
        <w:rPr>
          <w:rFonts w:ascii="Arial" w:hAnsi="Arial" w:cs="Arial"/>
        </w:rPr>
        <w:t xml:space="preserve">the “…” </w:t>
      </w:r>
      <w:bookmarkEnd w:id="1"/>
      <w:r w:rsidR="00310E43">
        <w:rPr>
          <w:rFonts w:ascii="Arial" w:hAnsi="Arial" w:cs="Arial"/>
        </w:rPr>
        <w:t>next to their name under the Participants icon</w:t>
      </w:r>
      <w:r w:rsidR="002C326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bookmarkEnd w:id="0"/>
      <w:r>
        <w:rPr>
          <w:rFonts w:ascii="Arial" w:hAnsi="Arial" w:cs="Arial"/>
        </w:rPr>
        <w:t>You can give others “Co-Host” privileges in the same way.</w:t>
      </w:r>
    </w:p>
    <w:p w14:paraId="1962C921" w14:textId="6177A4D0" w:rsidR="00310E43" w:rsidRDefault="00F948AD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c</w:t>
      </w:r>
      <w:r w:rsidR="00310E43">
        <w:rPr>
          <w:rFonts w:ascii="Arial" w:hAnsi="Arial" w:cs="Arial"/>
        </w:rPr>
        <w:t xml:space="preserve">. “Enable the Waiting Room” under “Host Tools” icon – other tools </w:t>
      </w:r>
      <w:r>
        <w:rPr>
          <w:rFonts w:ascii="Arial" w:hAnsi="Arial" w:cs="Arial"/>
        </w:rPr>
        <w:t>in this space</w:t>
      </w:r>
      <w:r w:rsidR="00310E43">
        <w:rPr>
          <w:rFonts w:ascii="Arial" w:hAnsi="Arial" w:cs="Arial"/>
        </w:rPr>
        <w:t xml:space="preserve"> may be utilized</w:t>
      </w:r>
      <w:r>
        <w:rPr>
          <w:rFonts w:ascii="Arial" w:hAnsi="Arial" w:cs="Arial"/>
        </w:rPr>
        <w:t xml:space="preserve"> if today’s meeting (or the group conscience) necessitates their use.</w:t>
      </w:r>
    </w:p>
    <w:p w14:paraId="68AAC6A7" w14:textId="520AC021" w:rsidR="00310E43" w:rsidRDefault="00F948AD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d</w:t>
      </w:r>
      <w:r w:rsidR="00310E43">
        <w:rPr>
          <w:rFonts w:ascii="Arial" w:hAnsi="Arial" w:cs="Arial"/>
        </w:rPr>
        <w:t xml:space="preserve">. Admit </w:t>
      </w:r>
      <w:r w:rsidR="00310E43" w:rsidRPr="00F948AD">
        <w:rPr>
          <w:rFonts w:ascii="Arial" w:hAnsi="Arial" w:cs="Arial"/>
          <w:i/>
          <w:iCs/>
        </w:rPr>
        <w:t xml:space="preserve">known participants </w:t>
      </w:r>
      <w:r w:rsidRPr="00F948AD">
        <w:rPr>
          <w:rFonts w:ascii="Arial" w:hAnsi="Arial" w:cs="Arial"/>
          <w:i/>
          <w:iCs/>
        </w:rPr>
        <w:t>only</w:t>
      </w:r>
      <w:r>
        <w:rPr>
          <w:rFonts w:ascii="Arial" w:hAnsi="Arial" w:cs="Arial"/>
        </w:rPr>
        <w:t xml:space="preserve"> </w:t>
      </w:r>
      <w:r w:rsidR="00310E43">
        <w:rPr>
          <w:rFonts w:ascii="Arial" w:hAnsi="Arial" w:cs="Arial"/>
        </w:rPr>
        <w:t>from the Waiting Room (</w:t>
      </w:r>
      <w:r>
        <w:rPr>
          <w:rFonts w:ascii="Arial" w:hAnsi="Arial" w:cs="Arial"/>
        </w:rPr>
        <w:t xml:space="preserve">at the top of </w:t>
      </w:r>
      <w:r w:rsidR="00310E43">
        <w:rPr>
          <w:rFonts w:ascii="Arial" w:hAnsi="Arial" w:cs="Arial"/>
        </w:rPr>
        <w:t>the screen</w:t>
      </w:r>
      <w:r>
        <w:rPr>
          <w:rFonts w:ascii="Arial" w:hAnsi="Arial" w:cs="Arial"/>
        </w:rPr>
        <w:t xml:space="preserve"> you </w:t>
      </w:r>
      <w:r w:rsidR="00310E43">
        <w:rPr>
          <w:rFonts w:ascii="Arial" w:hAnsi="Arial" w:cs="Arial"/>
        </w:rPr>
        <w:t>will</w:t>
      </w:r>
      <w:r>
        <w:rPr>
          <w:rFonts w:ascii="Arial" w:hAnsi="Arial" w:cs="Arial"/>
        </w:rPr>
        <w:t xml:space="preserve"> be</w:t>
      </w:r>
      <w:r w:rsidR="00310E43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r</w:t>
      </w:r>
      <w:r w:rsidR="00310E43">
        <w:rPr>
          <w:rFonts w:ascii="Arial" w:hAnsi="Arial" w:cs="Arial"/>
        </w:rPr>
        <w:t>om</w:t>
      </w:r>
      <w:r>
        <w:rPr>
          <w:rFonts w:ascii="Arial" w:hAnsi="Arial" w:cs="Arial"/>
        </w:rPr>
        <w:t>p</w:t>
      </w:r>
      <w:r w:rsidR="00310E43">
        <w:rPr>
          <w:rFonts w:ascii="Arial" w:hAnsi="Arial" w:cs="Arial"/>
        </w:rPr>
        <w:t>t</w:t>
      </w:r>
      <w:r>
        <w:rPr>
          <w:rFonts w:ascii="Arial" w:hAnsi="Arial" w:cs="Arial"/>
        </w:rPr>
        <w:t>ed</w:t>
      </w:r>
      <w:r w:rsidR="00310E43">
        <w:rPr>
          <w:rFonts w:ascii="Arial" w:hAnsi="Arial" w:cs="Arial"/>
        </w:rPr>
        <w:t xml:space="preserve"> of their presence).</w:t>
      </w:r>
      <w:r>
        <w:rPr>
          <w:rFonts w:ascii="Arial" w:hAnsi="Arial" w:cs="Arial"/>
        </w:rPr>
        <w:t xml:space="preserve"> You may admit “unknown participants” at your discretion, but the Trusted Servant will request </w:t>
      </w:r>
      <w:r w:rsidR="004867F9">
        <w:rPr>
          <w:rFonts w:ascii="Arial" w:hAnsi="Arial" w:cs="Arial"/>
        </w:rPr>
        <w:t>each person to identify himself before the meeting begins.</w:t>
      </w:r>
    </w:p>
    <w:p w14:paraId="4A87DAC8" w14:textId="77777777" w:rsidR="002C326E" w:rsidRDefault="002C326E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547CA6FB" w14:textId="37754145" w:rsidR="004867F9" w:rsidRDefault="004867F9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2C326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After the meeting begins, your responsibilities will include the following:</w:t>
      </w:r>
    </w:p>
    <w:p w14:paraId="2FB5D1A6" w14:textId="77777777" w:rsidR="004867F9" w:rsidRDefault="004867F9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35591451" w14:textId="5CAED9F5" w:rsidR="007F2CC1" w:rsidRDefault="004867F9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a. </w:t>
      </w:r>
      <w:proofErr w:type="gramStart"/>
      <w:r>
        <w:rPr>
          <w:rFonts w:ascii="Arial" w:hAnsi="Arial" w:cs="Arial"/>
        </w:rPr>
        <w:t>h</w:t>
      </w:r>
      <w:r w:rsidR="00310E43">
        <w:rPr>
          <w:rFonts w:ascii="Arial" w:hAnsi="Arial" w:cs="Arial"/>
        </w:rPr>
        <w:t>ave</w:t>
      </w:r>
      <w:proofErr w:type="gramEnd"/>
      <w:r w:rsidR="00310E43">
        <w:rPr>
          <w:rFonts w:ascii="Arial" w:hAnsi="Arial" w:cs="Arial"/>
        </w:rPr>
        <w:t xml:space="preserve"> the current script available</w:t>
      </w:r>
      <w:r w:rsidR="00D5396D">
        <w:rPr>
          <w:rFonts w:ascii="Arial" w:hAnsi="Arial" w:cs="Arial"/>
        </w:rPr>
        <w:t xml:space="preserve"> on your devise</w:t>
      </w:r>
      <w:r w:rsidR="00310E43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>“Screen S</w:t>
      </w:r>
      <w:r w:rsidR="00310E43">
        <w:rPr>
          <w:rFonts w:ascii="Arial" w:hAnsi="Arial" w:cs="Arial"/>
        </w:rPr>
        <w:t>hare</w:t>
      </w:r>
      <w:r>
        <w:rPr>
          <w:rFonts w:ascii="Arial" w:hAnsi="Arial" w:cs="Arial"/>
        </w:rPr>
        <w:t>”</w:t>
      </w:r>
      <w:r w:rsidR="00310E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during</w:t>
      </w:r>
      <w:r w:rsidR="00310E43">
        <w:rPr>
          <w:rFonts w:ascii="Arial" w:hAnsi="Arial" w:cs="Arial"/>
        </w:rPr>
        <w:t xml:space="preserve"> the meeting when Trusted Servant prompts you</w:t>
      </w:r>
      <w:r w:rsidR="0051715E">
        <w:rPr>
          <w:rFonts w:ascii="Arial" w:hAnsi="Arial" w:cs="Arial"/>
        </w:rPr>
        <w:t xml:space="preserve"> (remember, whatever you have open on your devise will be shown in the meeting when you click on it)</w:t>
      </w:r>
      <w:r>
        <w:rPr>
          <w:rFonts w:ascii="Arial" w:hAnsi="Arial" w:cs="Arial"/>
        </w:rPr>
        <w:t>;</w:t>
      </w:r>
      <w:r w:rsidR="0051715E">
        <w:rPr>
          <w:rFonts w:ascii="Arial" w:hAnsi="Arial" w:cs="Arial"/>
        </w:rPr>
        <w:t xml:space="preserve"> the script is available to download from our webpage on saatalk.info at the following browser page:</w:t>
      </w:r>
    </w:p>
    <w:p w14:paraId="55FE563C" w14:textId="3AEC8144" w:rsidR="004867F9" w:rsidRDefault="0051715E" w:rsidP="008A01E2">
      <w:pPr>
        <w:shd w:val="clear" w:color="auto" w:fill="FFFFFF"/>
        <w:spacing w:after="0" w:line="240" w:lineRule="auto"/>
        <w:jc w:val="center"/>
        <w:rPr>
          <w:rFonts w:ascii="Arial" w:hAnsi="Arial" w:cs="Arial"/>
        </w:rPr>
      </w:pPr>
      <w:hyperlink r:id="rId7" w:history="1">
        <w:r w:rsidRPr="00F66189">
          <w:rPr>
            <w:rStyle w:val="Hyperlink"/>
            <w:rFonts w:ascii="Helvetica" w:eastAsia="Times New Roman" w:hAnsi="Helvetica" w:cs="Times New Roman"/>
            <w:sz w:val="28"/>
            <w:szCs w:val="28"/>
          </w:rPr>
          <w:t>https://zoom.us/j/119161365</w:t>
        </w:r>
      </w:hyperlink>
    </w:p>
    <w:p w14:paraId="37B37EF9" w14:textId="1E27F1CF" w:rsidR="00D5396D" w:rsidRPr="008A01E2" w:rsidRDefault="004867F9" w:rsidP="00FB727B">
      <w:pPr>
        <w:shd w:val="clear" w:color="auto" w:fill="FFFFFF"/>
        <w:spacing w:after="0" w:line="240" w:lineRule="auto"/>
      </w:pPr>
      <w:r>
        <w:rPr>
          <w:rFonts w:ascii="Arial" w:hAnsi="Arial" w:cs="Arial"/>
        </w:rPr>
        <w:t xml:space="preserve">   b. change participants’ identification</w:t>
      </w:r>
      <w:r w:rsidR="00D5396D">
        <w:rPr>
          <w:rFonts w:ascii="Arial" w:hAnsi="Arial" w:cs="Arial"/>
        </w:rPr>
        <w:t xml:space="preserve"> by clicking </w:t>
      </w:r>
      <w:r w:rsidR="0051715E">
        <w:rPr>
          <w:rFonts w:ascii="Arial" w:hAnsi="Arial" w:cs="Arial"/>
        </w:rPr>
        <w:t xml:space="preserve">on </w:t>
      </w:r>
      <w:r w:rsidR="00D5396D">
        <w:rPr>
          <w:rFonts w:ascii="Arial" w:hAnsi="Arial" w:cs="Arial"/>
        </w:rPr>
        <w:t>the “…” next to their name under the Participants icon and “Rename” them;</w:t>
      </w:r>
      <w:r w:rsidR="0051715E" w:rsidRPr="0051715E">
        <w:rPr>
          <w:rFonts w:ascii="Helvetica" w:eastAsia="Times New Roman" w:hAnsi="Helvetica" w:cs="Times New Roman"/>
          <w:color w:val="0563C1" w:themeColor="hyperlink"/>
          <w:sz w:val="28"/>
          <w:szCs w:val="28"/>
          <w:u w:val="single"/>
        </w:rPr>
        <w:t xml:space="preserve"> </w:t>
      </w:r>
    </w:p>
    <w:p w14:paraId="7D6D8D5A" w14:textId="7D745F72" w:rsidR="002C326E" w:rsidRDefault="00D5396D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c. you may need to “Mute” a participant (by pressing the “microphone icon” next to their name in the Participants icon) – use this power </w:t>
      </w:r>
      <w:r w:rsidRPr="00D5396D">
        <w:rPr>
          <w:rFonts w:ascii="Arial" w:hAnsi="Arial" w:cs="Arial"/>
          <w:i/>
          <w:iCs/>
        </w:rPr>
        <w:t>only if needed</w:t>
      </w:r>
      <w:r>
        <w:rPr>
          <w:rFonts w:ascii="Arial" w:hAnsi="Arial" w:cs="Arial"/>
        </w:rPr>
        <w:t xml:space="preserve"> after the Trusted Servant has requested its use; </w:t>
      </w:r>
    </w:p>
    <w:p w14:paraId="2DD63498" w14:textId="747EA307" w:rsidR="002212E5" w:rsidRDefault="00D5396D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d</w:t>
      </w:r>
      <w:r w:rsidR="002C326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when the script is needed, </w:t>
      </w:r>
      <w:r w:rsidR="0051715E">
        <w:rPr>
          <w:rFonts w:ascii="Arial" w:hAnsi="Arial" w:cs="Arial"/>
        </w:rPr>
        <w:t xml:space="preserve">click on your devise’s script </w:t>
      </w:r>
      <w:r w:rsidR="007F2CC1" w:rsidRPr="007F2CC1">
        <w:rPr>
          <w:rFonts w:ascii="Arial" w:hAnsi="Arial" w:cs="Arial"/>
          <w:i/>
          <w:iCs/>
        </w:rPr>
        <w:t xml:space="preserve">as </w:t>
      </w:r>
      <w:r w:rsidR="0051715E" w:rsidRPr="007F2CC1">
        <w:rPr>
          <w:rFonts w:ascii="Arial" w:hAnsi="Arial" w:cs="Arial"/>
          <w:i/>
          <w:iCs/>
        </w:rPr>
        <w:t>seen</w:t>
      </w:r>
      <w:r w:rsidR="007F2CC1">
        <w:rPr>
          <w:rFonts w:ascii="Arial" w:hAnsi="Arial" w:cs="Arial"/>
          <w:i/>
          <w:iCs/>
        </w:rPr>
        <w:t xml:space="preserve"> on the screen</w:t>
      </w:r>
      <w:r w:rsidR="0051715E" w:rsidRPr="007F2CC1">
        <w:rPr>
          <w:rFonts w:ascii="Arial" w:hAnsi="Arial" w:cs="Arial"/>
          <w:i/>
          <w:iCs/>
        </w:rPr>
        <w:t xml:space="preserve"> under the Share icon</w:t>
      </w:r>
      <w:r w:rsidR="007F2CC1">
        <w:rPr>
          <w:rFonts w:ascii="Arial" w:hAnsi="Arial" w:cs="Arial"/>
          <w:i/>
          <w:iCs/>
        </w:rPr>
        <w:t xml:space="preserve">, </w:t>
      </w:r>
      <w:r w:rsidR="0051715E">
        <w:rPr>
          <w:rFonts w:ascii="Arial" w:hAnsi="Arial" w:cs="Arial"/>
        </w:rPr>
        <w:t xml:space="preserve">then click </w:t>
      </w:r>
      <w:r w:rsidR="007F2CC1">
        <w:rPr>
          <w:rFonts w:ascii="Arial" w:hAnsi="Arial" w:cs="Arial"/>
        </w:rPr>
        <w:t xml:space="preserve">on </w:t>
      </w:r>
      <w:r>
        <w:rPr>
          <w:rFonts w:ascii="Arial" w:hAnsi="Arial" w:cs="Arial"/>
        </w:rPr>
        <w:t xml:space="preserve">the </w:t>
      </w:r>
      <w:r w:rsidR="00310E43">
        <w:rPr>
          <w:rFonts w:ascii="Arial" w:hAnsi="Arial" w:cs="Arial"/>
        </w:rPr>
        <w:t xml:space="preserve">“Share Screen” </w:t>
      </w:r>
      <w:r>
        <w:rPr>
          <w:rFonts w:ascii="Arial" w:hAnsi="Arial" w:cs="Arial"/>
        </w:rPr>
        <w:t>to post the script</w:t>
      </w:r>
      <w:r w:rsidR="0051715E">
        <w:rPr>
          <w:rFonts w:ascii="Arial" w:hAnsi="Arial" w:cs="Arial"/>
        </w:rPr>
        <w:t xml:space="preserve"> for all to see</w:t>
      </w:r>
      <w:r w:rsidR="007F2CC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be sure the current page appears on your script an</w:t>
      </w:r>
      <w:r w:rsidR="0051715E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the print is large enough to be seen</w:t>
      </w:r>
      <w:r w:rsidR="0051715E">
        <w:rPr>
          <w:rFonts w:ascii="Arial" w:hAnsi="Arial" w:cs="Arial"/>
        </w:rPr>
        <w:t xml:space="preserve"> – </w:t>
      </w:r>
      <w:r w:rsidR="007F2CC1">
        <w:rPr>
          <w:rFonts w:ascii="Arial" w:hAnsi="Arial" w:cs="Arial"/>
        </w:rPr>
        <w:t xml:space="preserve">you may turn pages when needed </w:t>
      </w:r>
      <w:r w:rsidR="007F2CC1" w:rsidRPr="007F2CC1">
        <w:rPr>
          <w:rFonts w:ascii="Arial" w:hAnsi="Arial" w:cs="Arial"/>
          <w:i/>
          <w:iCs/>
        </w:rPr>
        <w:t xml:space="preserve">by clicking on the pages of the script </w:t>
      </w:r>
      <w:r w:rsidR="007F2CC1">
        <w:rPr>
          <w:rFonts w:ascii="Arial" w:hAnsi="Arial" w:cs="Arial"/>
          <w:i/>
          <w:iCs/>
        </w:rPr>
        <w:t>i</w:t>
      </w:r>
      <w:r w:rsidR="007F2CC1" w:rsidRPr="007F2CC1">
        <w:rPr>
          <w:rFonts w:ascii="Arial" w:hAnsi="Arial" w:cs="Arial"/>
          <w:i/>
          <w:iCs/>
        </w:rPr>
        <w:t>n your devise</w:t>
      </w:r>
      <w:r w:rsidR="007F2CC1">
        <w:rPr>
          <w:rFonts w:ascii="Arial" w:hAnsi="Arial" w:cs="Arial"/>
        </w:rPr>
        <w:t xml:space="preserve"> - </w:t>
      </w:r>
      <w:r w:rsidR="0051715E">
        <w:rPr>
          <w:rFonts w:ascii="Arial" w:hAnsi="Arial" w:cs="Arial"/>
        </w:rPr>
        <w:t>be sure to “Stop Screen Share” when script is no longer needed</w:t>
      </w:r>
      <w:r w:rsidR="007F2CC1">
        <w:rPr>
          <w:rFonts w:ascii="Arial" w:hAnsi="Arial" w:cs="Arial"/>
        </w:rPr>
        <w:t>.</w:t>
      </w:r>
    </w:p>
    <w:p w14:paraId="05916FD4" w14:textId="3941453F" w:rsidR="002212E5" w:rsidRDefault="002212E5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e. assist in timing participants’ shares (if requested and in the manner chosen by the Trusted Servant).</w:t>
      </w:r>
    </w:p>
    <w:p w14:paraId="79E2AA48" w14:textId="180A458D" w:rsidR="008A01E2" w:rsidRDefault="002212E5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f. alert Trusted Servant of </w:t>
      </w:r>
      <w:r w:rsidR="008A01E2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“Hand Raised” when needed, according to the “que” </w:t>
      </w:r>
      <w:r w:rsidR="008A01E2">
        <w:rPr>
          <w:rFonts w:ascii="Arial" w:hAnsi="Arial" w:cs="Arial"/>
        </w:rPr>
        <w:t>of when the “Hand” was raised – be sure to lower the “Hand” after the share;</w:t>
      </w:r>
    </w:p>
    <w:p w14:paraId="246564FF" w14:textId="2553DBE4" w:rsidR="002212E5" w:rsidRDefault="008A01E2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g. use of the “Chat Tool” is determined by Group Conscience – if Chat Tool is suspended and a participant sends a message (Co-Host and Host can still view and use the Chat Tool), alert the Trusted Servant of the message;</w:t>
      </w:r>
      <w:r w:rsidR="002212E5">
        <w:rPr>
          <w:rFonts w:ascii="Arial" w:hAnsi="Arial" w:cs="Arial"/>
        </w:rPr>
        <w:t xml:space="preserve"> </w:t>
      </w:r>
    </w:p>
    <w:p w14:paraId="0833B03F" w14:textId="410B4AB7" w:rsidR="008A01E2" w:rsidRDefault="00DC3D64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h</w:t>
      </w:r>
      <w:r w:rsidR="00D303F7">
        <w:rPr>
          <w:rFonts w:ascii="Arial" w:hAnsi="Arial" w:cs="Arial"/>
        </w:rPr>
        <w:t>. when the Trusted Servant confirms the meeting is finished, press “End” icon the close the room (remember when a Host and/or Co-Host leaves the room, the meeting ends!)</w:t>
      </w:r>
    </w:p>
    <w:p w14:paraId="578426F9" w14:textId="107E8565" w:rsidR="007F2CC1" w:rsidRDefault="007F2CC1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 in the event of a threat to </w:t>
      </w:r>
      <w:r w:rsidR="00AD55E1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meeting security </w:t>
      </w:r>
      <w:r w:rsidRPr="00AD55E1">
        <w:rPr>
          <w:rFonts w:ascii="Arial" w:hAnsi="Arial" w:cs="Arial"/>
          <w:i/>
          <w:iCs/>
        </w:rPr>
        <w:t>and only after a prompt from the Trusted Servant</w:t>
      </w:r>
      <w:r>
        <w:rPr>
          <w:rFonts w:ascii="Arial" w:hAnsi="Arial" w:cs="Arial"/>
        </w:rPr>
        <w:t>, do the following to secure the room:</w:t>
      </w:r>
    </w:p>
    <w:p w14:paraId="2AF0987C" w14:textId="77777777" w:rsidR="002212E5" w:rsidRDefault="002212E5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6C523891" w14:textId="5D1AE685" w:rsidR="00AD55E1" w:rsidRDefault="00AD55E1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a. </w:t>
      </w:r>
      <w:r w:rsidR="002212E5">
        <w:rPr>
          <w:rFonts w:ascii="Arial" w:hAnsi="Arial" w:cs="Arial"/>
        </w:rPr>
        <w:t>u</w:t>
      </w:r>
      <w:r w:rsidRPr="00AD55E1">
        <w:rPr>
          <w:rFonts w:ascii="Arial" w:hAnsi="Arial" w:cs="Arial"/>
        </w:rPr>
        <w:t>nder Host Tools, select Suspend participant activities</w:t>
      </w:r>
      <w:r>
        <w:rPr>
          <w:rFonts w:ascii="Arial" w:hAnsi="Arial" w:cs="Arial"/>
        </w:rPr>
        <w:t xml:space="preserve"> (this will e</w:t>
      </w:r>
      <w:r w:rsidRPr="00AD55E1">
        <w:rPr>
          <w:rFonts w:ascii="Arial" w:hAnsi="Arial" w:cs="Arial"/>
        </w:rPr>
        <w:t>veryone's video and audio will be turned off, screen sharing will stop, breakout rooms will be closed, and the meeting will be locked (</w:t>
      </w:r>
      <w:proofErr w:type="spellStart"/>
      <w:r w:rsidRPr="00AD55E1">
        <w:rPr>
          <w:rFonts w:ascii="Arial" w:hAnsi="Arial" w:cs="Arial"/>
        </w:rPr>
        <w:t>ie</w:t>
      </w:r>
      <w:proofErr w:type="spellEnd"/>
      <w:r w:rsidRPr="00AD55E1">
        <w:rPr>
          <w:rFonts w:ascii="Arial" w:hAnsi="Arial" w:cs="Arial"/>
        </w:rPr>
        <w:t xml:space="preserve"> no new attenders allowed to join)</w:t>
      </w:r>
      <w:r>
        <w:rPr>
          <w:rFonts w:ascii="Arial" w:hAnsi="Arial" w:cs="Arial"/>
        </w:rPr>
        <w:t>;</w:t>
      </w:r>
    </w:p>
    <w:p w14:paraId="2CCA2F25" w14:textId="6C0A7446" w:rsidR="00AD55E1" w:rsidRDefault="00AD55E1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b. </w:t>
      </w:r>
      <w:proofErr w:type="gramStart"/>
      <w:r>
        <w:rPr>
          <w:rFonts w:ascii="Arial" w:hAnsi="Arial" w:cs="Arial"/>
        </w:rPr>
        <w:t>c</w:t>
      </w:r>
      <w:r w:rsidRPr="00AD55E1">
        <w:rPr>
          <w:rFonts w:ascii="Arial" w:hAnsi="Arial" w:cs="Arial"/>
        </w:rPr>
        <w:t>onfirm</w:t>
      </w:r>
      <w:proofErr w:type="gramEnd"/>
      <w:r w:rsidRPr="00AD55E1">
        <w:rPr>
          <w:rFonts w:ascii="Arial" w:hAnsi="Arial" w:cs="Arial"/>
        </w:rPr>
        <w:t xml:space="preserve"> the suspension</w:t>
      </w:r>
      <w:r>
        <w:rPr>
          <w:rFonts w:ascii="Arial" w:hAnsi="Arial" w:cs="Arial"/>
        </w:rPr>
        <w:t xml:space="preserve"> with Trusted Servant (Host/Co-Host’s audio and video are still available)</w:t>
      </w:r>
      <w:r w:rsidRPr="00AD55E1">
        <w:rPr>
          <w:rFonts w:ascii="Arial" w:hAnsi="Arial" w:cs="Arial"/>
        </w:rPr>
        <w:t xml:space="preserve"> and report any confirmed attackers as "Offensive, illegal, or abusive" as desired if time allows</w:t>
      </w:r>
      <w:r>
        <w:rPr>
          <w:rFonts w:ascii="Arial" w:hAnsi="Arial" w:cs="Arial"/>
        </w:rPr>
        <w:t>;</w:t>
      </w:r>
    </w:p>
    <w:p w14:paraId="245EAADB" w14:textId="681B9A36" w:rsidR="00AD55E1" w:rsidRDefault="00AD55E1" w:rsidP="00AD55E1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c. </w:t>
      </w:r>
      <w:proofErr w:type="gramStart"/>
      <w:r>
        <w:rPr>
          <w:rFonts w:ascii="Arial" w:hAnsi="Arial" w:cs="Arial"/>
        </w:rPr>
        <w:t>g</w:t>
      </w:r>
      <w:r w:rsidRPr="00AD55E1">
        <w:rPr>
          <w:rFonts w:ascii="Arial" w:hAnsi="Arial" w:cs="Arial"/>
        </w:rPr>
        <w:t>rant</w:t>
      </w:r>
      <w:proofErr w:type="gramEnd"/>
      <w:r w:rsidRPr="00AD55E1">
        <w:rPr>
          <w:rFonts w:ascii="Arial" w:hAnsi="Arial" w:cs="Arial"/>
        </w:rPr>
        <w:t xml:space="preserve"> any other confirmed group</w:t>
      </w:r>
      <w:r>
        <w:rPr>
          <w:rFonts w:ascii="Arial" w:hAnsi="Arial" w:cs="Arial"/>
        </w:rPr>
        <w:t xml:space="preserve"> members to</w:t>
      </w:r>
      <w:r w:rsidRPr="00AD55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 w:rsidRPr="00AD55E1">
        <w:rPr>
          <w:rFonts w:ascii="Arial" w:hAnsi="Arial" w:cs="Arial"/>
        </w:rPr>
        <w:t>Co-host</w:t>
      </w:r>
      <w:r>
        <w:rPr>
          <w:rFonts w:ascii="Arial" w:hAnsi="Arial" w:cs="Arial"/>
        </w:rPr>
        <w:t>” the meeting, allowing them</w:t>
      </w:r>
      <w:r w:rsidRPr="00AD55E1">
        <w:rPr>
          <w:rFonts w:ascii="Arial" w:hAnsi="Arial" w:cs="Arial"/>
        </w:rPr>
        <w:t xml:space="preserve"> to assist as necessary</w:t>
      </w:r>
      <w:r>
        <w:rPr>
          <w:rFonts w:ascii="Arial" w:hAnsi="Arial" w:cs="Arial"/>
        </w:rPr>
        <w:t>;</w:t>
      </w:r>
    </w:p>
    <w:p w14:paraId="5A618D67" w14:textId="05F80255" w:rsidR="00AD55E1" w:rsidRDefault="00AD55E1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d. m</w:t>
      </w:r>
      <w:r w:rsidRPr="00AD55E1">
        <w:rPr>
          <w:rFonts w:ascii="Arial" w:hAnsi="Arial" w:cs="Arial"/>
        </w:rPr>
        <w:t>ove all but confirmed group members to the Waiting Room</w:t>
      </w:r>
    </w:p>
    <w:p w14:paraId="7925F66E" w14:textId="167E1BE5" w:rsidR="002212E5" w:rsidRDefault="00AD55E1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2212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. </w:t>
      </w:r>
      <w:r w:rsidR="002212E5">
        <w:rPr>
          <w:rFonts w:ascii="Arial" w:hAnsi="Arial" w:cs="Arial"/>
        </w:rPr>
        <w:t>u</w:t>
      </w:r>
      <w:r w:rsidR="002212E5" w:rsidRPr="002212E5">
        <w:rPr>
          <w:rFonts w:ascii="Arial" w:hAnsi="Arial" w:cs="Arial"/>
        </w:rPr>
        <w:t>nder</w:t>
      </w:r>
      <w:r w:rsidR="002212E5">
        <w:rPr>
          <w:rFonts w:ascii="Arial" w:hAnsi="Arial" w:cs="Arial"/>
        </w:rPr>
        <w:t xml:space="preserve"> the</w:t>
      </w:r>
      <w:r w:rsidR="002212E5" w:rsidRPr="002212E5">
        <w:rPr>
          <w:rFonts w:ascii="Arial" w:hAnsi="Arial" w:cs="Arial"/>
        </w:rPr>
        <w:t xml:space="preserve"> Host Tools, confirm that Waiting Room is still enabled then select Unlock Meeting and enable users to Unmute, Chat, and/or Start Video at your discretion</w:t>
      </w:r>
      <w:r w:rsidR="002212E5">
        <w:rPr>
          <w:rFonts w:ascii="Arial" w:hAnsi="Arial" w:cs="Arial"/>
        </w:rPr>
        <w:t>;</w:t>
      </w:r>
    </w:p>
    <w:p w14:paraId="39ACC5C3" w14:textId="7F00EFB0" w:rsidR="002212E5" w:rsidRDefault="002212E5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f. o</w:t>
      </w:r>
      <w:r w:rsidRPr="002212E5">
        <w:rPr>
          <w:rFonts w:ascii="Arial" w:hAnsi="Arial" w:cs="Arial"/>
        </w:rPr>
        <w:t xml:space="preserve">nly </w:t>
      </w:r>
      <w:proofErr w:type="gramStart"/>
      <w:r w:rsidRPr="002212E5">
        <w:rPr>
          <w:rFonts w:ascii="Arial" w:hAnsi="Arial" w:cs="Arial"/>
        </w:rPr>
        <w:t>admit</w:t>
      </w:r>
      <w:proofErr w:type="gramEnd"/>
      <w:r w:rsidRPr="002212E5">
        <w:rPr>
          <w:rFonts w:ascii="Arial" w:hAnsi="Arial" w:cs="Arial"/>
        </w:rPr>
        <w:t xml:space="preserve"> confirmed members from the Waiting Room</w:t>
      </w:r>
      <w:r>
        <w:rPr>
          <w:rFonts w:ascii="Arial" w:hAnsi="Arial" w:cs="Arial"/>
        </w:rPr>
        <w:t>;</w:t>
      </w:r>
    </w:p>
    <w:p w14:paraId="07DA2B68" w14:textId="09F3B5BE" w:rsidR="002212E5" w:rsidRDefault="002212E5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g. b</w:t>
      </w:r>
      <w:r w:rsidRPr="002212E5">
        <w:rPr>
          <w:rFonts w:ascii="Arial" w:hAnsi="Arial" w:cs="Arial"/>
        </w:rPr>
        <w:t xml:space="preserve">lock and report confirmed attackers in the Waiting Room if you missed reporting them in step </w:t>
      </w:r>
      <w:r>
        <w:rPr>
          <w:rFonts w:ascii="Arial" w:hAnsi="Arial" w:cs="Arial"/>
        </w:rPr>
        <w:t>b</w:t>
      </w:r>
      <w:r w:rsidRPr="002212E5">
        <w:rPr>
          <w:rFonts w:ascii="Arial" w:hAnsi="Arial" w:cs="Arial"/>
        </w:rPr>
        <w:t xml:space="preserve"> above.</w:t>
      </w:r>
    </w:p>
    <w:p w14:paraId="5D383D70" w14:textId="77777777" w:rsidR="002212E5" w:rsidRDefault="002212E5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7328869" w14:textId="77777777" w:rsidR="002212E5" w:rsidRPr="002C326E" w:rsidRDefault="002212E5" w:rsidP="00FB727B">
      <w:pPr>
        <w:shd w:val="clear" w:color="auto" w:fill="FFFFFF"/>
        <w:spacing w:after="0" w:line="240" w:lineRule="auto"/>
        <w:rPr>
          <w:rFonts w:ascii="Arial" w:hAnsi="Arial" w:cs="Arial"/>
        </w:rPr>
      </w:pPr>
    </w:p>
    <w:p w14:paraId="15C5EED3" w14:textId="77777777" w:rsidR="002C326E" w:rsidRDefault="002C326E" w:rsidP="00FB727B">
      <w:pPr>
        <w:shd w:val="clear" w:color="auto" w:fill="FFFFFF"/>
        <w:spacing w:after="0" w:line="240" w:lineRule="auto"/>
      </w:pPr>
    </w:p>
    <w:p w14:paraId="5A52C1B3" w14:textId="77777777" w:rsidR="002C326E" w:rsidRDefault="002C326E" w:rsidP="00FB727B">
      <w:pPr>
        <w:shd w:val="clear" w:color="auto" w:fill="FFFFFF"/>
        <w:spacing w:after="0" w:line="240" w:lineRule="auto"/>
      </w:pPr>
    </w:p>
    <w:p w14:paraId="65AB0F73" w14:textId="77777777" w:rsidR="0051715E" w:rsidRDefault="0051715E">
      <w:pPr>
        <w:shd w:val="clear" w:color="auto" w:fill="FFFFFF"/>
        <w:spacing w:after="0" w:line="240" w:lineRule="auto"/>
      </w:pPr>
    </w:p>
    <w:sectPr w:rsidR="0051715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2089C" w14:textId="77777777" w:rsidR="009421B9" w:rsidRDefault="009421B9" w:rsidP="003A5437">
      <w:pPr>
        <w:spacing w:after="0" w:line="240" w:lineRule="auto"/>
      </w:pPr>
      <w:r>
        <w:separator/>
      </w:r>
    </w:p>
  </w:endnote>
  <w:endnote w:type="continuationSeparator" w:id="0">
    <w:p w14:paraId="027A794B" w14:textId="77777777" w:rsidR="009421B9" w:rsidRDefault="009421B9" w:rsidP="003A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CE72F" w14:textId="77777777" w:rsidR="009421B9" w:rsidRDefault="009421B9" w:rsidP="003A5437">
      <w:pPr>
        <w:spacing w:after="0" w:line="240" w:lineRule="auto"/>
      </w:pPr>
      <w:r>
        <w:separator/>
      </w:r>
    </w:p>
  </w:footnote>
  <w:footnote w:type="continuationSeparator" w:id="0">
    <w:p w14:paraId="32E50E7F" w14:textId="77777777" w:rsidR="009421B9" w:rsidRDefault="009421B9" w:rsidP="003A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F69DD" w14:textId="48B83E2D" w:rsidR="003A5437" w:rsidRPr="003A5437" w:rsidRDefault="00453668" w:rsidP="003A5437">
    <w:pPr>
      <w:pStyle w:val="Header"/>
      <w:jc w:val="center"/>
      <w:rPr>
        <w:b/>
        <w:bCs/>
      </w:rPr>
    </w:pPr>
    <w:r>
      <w:rPr>
        <w:b/>
        <w:bCs/>
      </w:rPr>
      <w:t>isa Mon Men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0928A2"/>
    <w:multiLevelType w:val="multilevel"/>
    <w:tmpl w:val="2D3CB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108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4AF"/>
    <w:rsid w:val="00085F0B"/>
    <w:rsid w:val="000D54EE"/>
    <w:rsid w:val="002212E5"/>
    <w:rsid w:val="00296237"/>
    <w:rsid w:val="002C326E"/>
    <w:rsid w:val="00310E43"/>
    <w:rsid w:val="003A5437"/>
    <w:rsid w:val="003F4A1F"/>
    <w:rsid w:val="00453668"/>
    <w:rsid w:val="004571D1"/>
    <w:rsid w:val="00484B73"/>
    <w:rsid w:val="004867F9"/>
    <w:rsid w:val="0051715E"/>
    <w:rsid w:val="00677F2A"/>
    <w:rsid w:val="006B39A9"/>
    <w:rsid w:val="006C4DB8"/>
    <w:rsid w:val="0077245D"/>
    <w:rsid w:val="007F2CC1"/>
    <w:rsid w:val="008A01E2"/>
    <w:rsid w:val="009421B9"/>
    <w:rsid w:val="0099465D"/>
    <w:rsid w:val="00A543CD"/>
    <w:rsid w:val="00A9719B"/>
    <w:rsid w:val="00AD55E1"/>
    <w:rsid w:val="00B524AF"/>
    <w:rsid w:val="00D303F7"/>
    <w:rsid w:val="00D5396D"/>
    <w:rsid w:val="00DC3D64"/>
    <w:rsid w:val="00F633DB"/>
    <w:rsid w:val="00F948AD"/>
    <w:rsid w:val="00FB727B"/>
    <w:rsid w:val="00FC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FA600"/>
  <w15:chartTrackingRefBased/>
  <w15:docId w15:val="{B2027CC1-DCBB-406E-9BF0-B548D69D5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24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24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4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4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4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4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4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4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4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4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4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4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4A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4A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4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4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4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4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24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2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4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2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24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24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24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24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4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4A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24A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54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5437"/>
  </w:style>
  <w:style w:type="paragraph" w:styleId="Footer">
    <w:name w:val="footer"/>
    <w:basedOn w:val="Normal"/>
    <w:link w:val="FooterChar"/>
    <w:uiPriority w:val="99"/>
    <w:unhideWhenUsed/>
    <w:rsid w:val="003A54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437"/>
  </w:style>
  <w:style w:type="character" w:styleId="Hyperlink">
    <w:name w:val="Hyperlink"/>
    <w:basedOn w:val="DefaultParagraphFont"/>
    <w:uiPriority w:val="99"/>
    <w:unhideWhenUsed/>
    <w:rsid w:val="00FB72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6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oom.us/j/11916136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Jack</dc:creator>
  <cp:keywords/>
  <dc:description/>
  <cp:lastModifiedBy>Tom Jack</cp:lastModifiedBy>
  <cp:revision>2</cp:revision>
  <dcterms:created xsi:type="dcterms:W3CDTF">2025-04-03T16:50:00Z</dcterms:created>
  <dcterms:modified xsi:type="dcterms:W3CDTF">2025-04-03T16:50:00Z</dcterms:modified>
</cp:coreProperties>
</file>