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C2E22" w14:textId="6EE5CAEB" w:rsidR="00CC709F" w:rsidRPr="00CC709F" w:rsidRDefault="00CC709F" w:rsidP="00CC709F">
      <w:pPr>
        <w:jc w:val="center"/>
        <w:rPr>
          <w:b/>
          <w:bCs/>
          <w:iCs/>
          <w:lang w:val="en"/>
        </w:rPr>
      </w:pPr>
      <w:r w:rsidRPr="00CC709F">
        <w:rPr>
          <w:b/>
          <w:bCs/>
          <w:iCs/>
          <w:lang w:val="en"/>
        </w:rPr>
        <w:t>ISA STEP STUDY</w:t>
      </w:r>
      <w:r>
        <w:rPr>
          <w:b/>
          <w:bCs/>
          <w:iCs/>
          <w:lang w:val="en"/>
        </w:rPr>
        <w:t xml:space="preserve"> GROUP G 2025</w:t>
      </w:r>
    </w:p>
    <w:p w14:paraId="3BF2BAB3" w14:textId="4AF07500" w:rsidR="00CC709F" w:rsidRPr="00CC709F" w:rsidRDefault="00CC709F" w:rsidP="00CC709F">
      <w:pPr>
        <w:jc w:val="center"/>
        <w:rPr>
          <w:b/>
          <w:bCs/>
          <w:iCs/>
          <w:lang w:val="en"/>
        </w:rPr>
      </w:pPr>
      <w:r>
        <w:rPr>
          <w:b/>
          <w:bCs/>
          <w:iCs/>
          <w:lang w:val="en"/>
        </w:rPr>
        <w:t xml:space="preserve">Sample </w:t>
      </w:r>
      <w:r w:rsidRPr="00CC709F">
        <w:rPr>
          <w:b/>
          <w:bCs/>
          <w:iCs/>
          <w:lang w:val="en"/>
        </w:rPr>
        <w:t>Meeting Script for Preliminary Meeting on 01/0</w:t>
      </w:r>
      <w:r>
        <w:rPr>
          <w:b/>
          <w:bCs/>
          <w:iCs/>
          <w:lang w:val="en"/>
        </w:rPr>
        <w:t>5</w:t>
      </w:r>
      <w:r w:rsidRPr="00CC709F">
        <w:rPr>
          <w:b/>
          <w:bCs/>
          <w:iCs/>
          <w:lang w:val="en"/>
        </w:rPr>
        <w:t>/2</w:t>
      </w:r>
      <w:r>
        <w:rPr>
          <w:b/>
          <w:bCs/>
          <w:iCs/>
          <w:lang w:val="en"/>
        </w:rPr>
        <w:t>5</w:t>
      </w:r>
    </w:p>
    <w:p w14:paraId="69F13187" w14:textId="77777777" w:rsidR="00CC709F" w:rsidRPr="00CC709F" w:rsidRDefault="00CC709F" w:rsidP="00CC709F">
      <w:pPr>
        <w:rPr>
          <w:i/>
          <w:iCs/>
          <w:lang w:val="en"/>
        </w:rPr>
      </w:pPr>
      <w:r w:rsidRPr="00CC709F">
        <w:rPr>
          <w:b/>
          <w:bCs/>
          <w:i/>
          <w:iCs/>
          <w:lang w:val="en"/>
        </w:rPr>
        <w:t xml:space="preserve">Welcome </w:t>
      </w:r>
      <w:r w:rsidRPr="00CC709F">
        <w:rPr>
          <w:i/>
          <w:iCs/>
          <w:lang w:val="en"/>
        </w:rPr>
        <w:t>Let us say the Serenity Prayer together and volunteers to read each of the 12 Steps</w:t>
      </w:r>
    </w:p>
    <w:p w14:paraId="6505F357" w14:textId="77777777" w:rsidR="00CC709F" w:rsidRPr="00CC709F" w:rsidRDefault="00CC709F" w:rsidP="00CC709F">
      <w:pPr>
        <w:jc w:val="center"/>
        <w:rPr>
          <w:b/>
          <w:bCs/>
          <w:i/>
          <w:lang w:val="en"/>
        </w:rPr>
      </w:pPr>
      <w:r w:rsidRPr="00CC709F">
        <w:rPr>
          <w:b/>
          <w:bCs/>
          <w:i/>
          <w:lang w:val="en"/>
        </w:rPr>
        <w:t>God, grant us the serenity to accept the things we cannot change,</w:t>
      </w:r>
    </w:p>
    <w:p w14:paraId="30552EA4" w14:textId="01F5AC6A" w:rsidR="00CC709F" w:rsidRPr="00CC709F" w:rsidRDefault="00CC709F" w:rsidP="00CC709F">
      <w:pPr>
        <w:jc w:val="center"/>
        <w:rPr>
          <w:b/>
          <w:bCs/>
          <w:i/>
          <w:lang w:val="en"/>
        </w:rPr>
      </w:pPr>
      <w:r w:rsidRPr="00CC709F">
        <w:rPr>
          <w:b/>
          <w:bCs/>
          <w:i/>
          <w:lang w:val="en"/>
        </w:rPr>
        <w:t>the courage to change the things we can,</w:t>
      </w:r>
    </w:p>
    <w:p w14:paraId="2D7E3443" w14:textId="32EAC72B" w:rsidR="00CC709F" w:rsidRPr="00CC709F" w:rsidRDefault="00CC709F" w:rsidP="00CC709F">
      <w:pPr>
        <w:jc w:val="center"/>
        <w:rPr>
          <w:b/>
          <w:bCs/>
          <w:i/>
          <w:lang w:val="en"/>
        </w:rPr>
      </w:pPr>
      <w:r w:rsidRPr="00CC709F">
        <w:rPr>
          <w:b/>
          <w:bCs/>
          <w:i/>
          <w:lang w:val="en"/>
        </w:rPr>
        <w:t>and wisdom to know the difference</w:t>
      </w:r>
    </w:p>
    <w:p w14:paraId="5DA7AB2E" w14:textId="77777777" w:rsidR="00CC709F" w:rsidRPr="00CC709F" w:rsidRDefault="00CC709F" w:rsidP="00CC709F">
      <w:pPr>
        <w:rPr>
          <w:b/>
          <w:bCs/>
          <w:i/>
          <w:iCs/>
          <w:lang w:val="en"/>
        </w:rPr>
      </w:pPr>
      <w:bookmarkStart w:id="0" w:name="_Hlk155380401"/>
      <w:r w:rsidRPr="00CC709F">
        <w:rPr>
          <w:b/>
          <w:bCs/>
          <w:lang w:val="en"/>
        </w:rPr>
        <w:t xml:space="preserve">Introductions: </w:t>
      </w:r>
      <w:bookmarkStart w:id="1" w:name="_Hlk155380445"/>
      <w:bookmarkEnd w:id="0"/>
      <w:r w:rsidRPr="00CC709F">
        <w:rPr>
          <w:i/>
          <w:iCs/>
          <w:lang w:val="en"/>
        </w:rPr>
        <w:t>Now let us go around for introductions, sharing a short reason for why you want to take this step study:</w:t>
      </w:r>
      <w:r w:rsidRPr="00CC709F">
        <w:rPr>
          <w:b/>
          <w:bCs/>
          <w:i/>
          <w:iCs/>
          <w:lang w:val="en"/>
        </w:rPr>
        <w:t xml:space="preserve"> </w:t>
      </w:r>
      <w:bookmarkEnd w:id="1"/>
    </w:p>
    <w:p w14:paraId="045EF070" w14:textId="77777777" w:rsidR="00CC709F" w:rsidRPr="00CC709F" w:rsidRDefault="00CC709F" w:rsidP="00CC709F">
      <w:pPr>
        <w:rPr>
          <w:b/>
          <w:bCs/>
          <w:i/>
          <w:iCs/>
          <w:lang w:val="en"/>
        </w:rPr>
      </w:pPr>
      <w:r w:rsidRPr="00CC709F">
        <w:rPr>
          <w:lang w:val="en"/>
        </w:rPr>
        <w:t xml:space="preserve">“My name is ___; I am from ___; the reason I want to work the steps together with others in this isa Step Study on Zoom is: ____ _____” </w:t>
      </w:r>
    </w:p>
    <w:p w14:paraId="493A9B4E" w14:textId="77777777" w:rsidR="00CC709F" w:rsidRPr="00CC709F" w:rsidRDefault="00CC709F" w:rsidP="00CC709F">
      <w:pPr>
        <w:rPr>
          <w:i/>
          <w:lang w:val="en"/>
        </w:rPr>
      </w:pPr>
    </w:p>
    <w:p w14:paraId="6864D607" w14:textId="77777777" w:rsidR="00CC709F" w:rsidRPr="00CC709F" w:rsidRDefault="00CC709F" w:rsidP="00CC709F">
      <w:pPr>
        <w:rPr>
          <w:i/>
          <w:iCs/>
          <w:lang w:val="en"/>
        </w:rPr>
      </w:pPr>
      <w:r w:rsidRPr="00CC709F">
        <w:rPr>
          <w:b/>
          <w:bCs/>
          <w:lang w:val="en"/>
        </w:rPr>
        <w:t>Icebreakers:</w:t>
      </w:r>
      <w:r w:rsidRPr="00CC709F">
        <w:rPr>
          <w:i/>
          <w:iCs/>
          <w:lang w:val="en"/>
        </w:rPr>
        <w:t xml:space="preserve"> Answer the question “What was my favorite toy growing up?” in Breakout rooms in one minute (3 people to a room, randomly chosen). Using your Roster, the alphabetically highest first name shares first, next person takes note of the share. Rooms automatically close after 5 minutes.</w:t>
      </w:r>
    </w:p>
    <w:p w14:paraId="7F73AA73" w14:textId="77777777" w:rsidR="00CC709F" w:rsidRPr="00CC709F" w:rsidRDefault="00CC709F" w:rsidP="00CC709F">
      <w:pPr>
        <w:rPr>
          <w:b/>
          <w:bCs/>
          <w:i/>
          <w:lang w:val="en"/>
        </w:rPr>
      </w:pPr>
      <w:r w:rsidRPr="00CC709F">
        <w:rPr>
          <w:i/>
          <w:iCs/>
          <w:lang w:val="en"/>
        </w:rPr>
        <w:t>In the large group, the alphabetically lowest person introduces the person noted in the BOR by sharing his/her favorite toy!</w:t>
      </w:r>
    </w:p>
    <w:p w14:paraId="135EEACD" w14:textId="77777777" w:rsidR="00CC709F" w:rsidRPr="00CC709F" w:rsidRDefault="00CC709F" w:rsidP="00CC709F">
      <w:pPr>
        <w:rPr>
          <w:lang w:val="en"/>
        </w:rPr>
      </w:pPr>
      <w:bookmarkStart w:id="2" w:name="_Hlk93526746"/>
    </w:p>
    <w:p w14:paraId="3B62790A" w14:textId="77777777" w:rsidR="00CC709F" w:rsidRPr="00CC709F" w:rsidRDefault="00CC709F" w:rsidP="00CC709F">
      <w:pPr>
        <w:rPr>
          <w:b/>
          <w:bCs/>
          <w:i/>
          <w:iCs/>
          <w:lang w:val="en"/>
        </w:rPr>
      </w:pPr>
      <w:r w:rsidRPr="00CC709F">
        <w:rPr>
          <w:b/>
          <w:bCs/>
          <w:lang w:val="en"/>
        </w:rPr>
        <w:t xml:space="preserve">Housekeeping: </w:t>
      </w:r>
      <w:r w:rsidRPr="00CC709F">
        <w:rPr>
          <w:i/>
          <w:iCs/>
          <w:lang w:val="en"/>
        </w:rPr>
        <w:t>Practice Run Preliminaries</w:t>
      </w:r>
    </w:p>
    <w:p w14:paraId="4BCA41CF" w14:textId="77777777" w:rsidR="00CC709F" w:rsidRPr="00CC709F" w:rsidRDefault="00CC709F" w:rsidP="00CC709F">
      <w:pPr>
        <w:rPr>
          <w:b/>
          <w:bCs/>
          <w:i/>
          <w:iCs/>
          <w:lang w:val="en"/>
        </w:rPr>
      </w:pPr>
      <w:r w:rsidRPr="00CC709F">
        <w:rPr>
          <w:b/>
          <w:bCs/>
          <w:i/>
          <w:iCs/>
          <w:lang w:val="en"/>
        </w:rPr>
        <w:t>1) Explanation of Zoom (mechanics, Moderator Tips and Etiquette)</w:t>
      </w:r>
    </w:p>
    <w:p w14:paraId="294B7F7D" w14:textId="77777777" w:rsidR="00CC709F" w:rsidRPr="00CC709F" w:rsidRDefault="00CC709F" w:rsidP="00CC709F">
      <w:pPr>
        <w:rPr>
          <w:b/>
          <w:bCs/>
          <w:i/>
          <w:iCs/>
          <w:lang w:val="en"/>
        </w:rPr>
      </w:pPr>
      <w:r w:rsidRPr="00CC709F">
        <w:rPr>
          <w:b/>
          <w:bCs/>
          <w:i/>
          <w:iCs/>
          <w:lang w:val="en"/>
        </w:rPr>
        <w:t>2) Review the General Syllabus</w:t>
      </w:r>
    </w:p>
    <w:p w14:paraId="5066975B" w14:textId="77777777" w:rsidR="00CC709F" w:rsidRPr="00CC709F" w:rsidRDefault="00CC709F" w:rsidP="00CC709F">
      <w:pPr>
        <w:rPr>
          <w:b/>
          <w:bCs/>
          <w:i/>
          <w:iCs/>
          <w:lang w:val="en"/>
        </w:rPr>
      </w:pPr>
      <w:r w:rsidRPr="00CC709F">
        <w:rPr>
          <w:b/>
          <w:bCs/>
          <w:i/>
          <w:iCs/>
          <w:lang w:val="en"/>
        </w:rPr>
        <w:t>3) Using a script and the Roster</w:t>
      </w:r>
    </w:p>
    <w:bookmarkEnd w:id="2"/>
    <w:p w14:paraId="0AC959B3" w14:textId="77777777" w:rsidR="00CC709F" w:rsidRPr="00CC709F" w:rsidRDefault="00CC709F" w:rsidP="00CC709F">
      <w:pPr>
        <w:rPr>
          <w:b/>
          <w:bCs/>
          <w:i/>
          <w:iCs/>
          <w:lang w:val="en"/>
        </w:rPr>
      </w:pPr>
    </w:p>
    <w:p w14:paraId="6982E11F" w14:textId="77777777" w:rsidR="00CC709F" w:rsidRPr="00CC709F" w:rsidRDefault="00CC709F" w:rsidP="00CC709F">
      <w:pPr>
        <w:rPr>
          <w:i/>
          <w:iCs/>
          <w:lang w:val="en"/>
        </w:rPr>
      </w:pPr>
      <w:r w:rsidRPr="00CC709F">
        <w:rPr>
          <w:i/>
          <w:iCs/>
          <w:lang w:val="en"/>
        </w:rPr>
        <w:t>Introduction: getting resources and establishing Zoom connection; organize your materials;</w:t>
      </w:r>
    </w:p>
    <w:p w14:paraId="5D034BD6" w14:textId="77777777" w:rsidR="00CC709F" w:rsidRPr="00CC709F" w:rsidRDefault="00CC709F" w:rsidP="00CC709F">
      <w:pPr>
        <w:rPr>
          <w:i/>
          <w:iCs/>
          <w:lang w:val="en"/>
        </w:rPr>
      </w:pPr>
    </w:p>
    <w:p w14:paraId="628127F5" w14:textId="3331361C" w:rsidR="00CC709F" w:rsidRPr="00CC709F" w:rsidRDefault="00CC709F" w:rsidP="00CC709F">
      <w:pPr>
        <w:rPr>
          <w:b/>
          <w:lang w:val="en"/>
        </w:rPr>
      </w:pPr>
      <w:r w:rsidRPr="00CC709F">
        <w:rPr>
          <w:b/>
          <w:lang w:val="en"/>
        </w:rPr>
        <w:t>Assignment for Week #1 (01/</w:t>
      </w:r>
      <w:r>
        <w:rPr>
          <w:b/>
          <w:lang w:val="en"/>
        </w:rPr>
        <w:t>05</w:t>
      </w:r>
      <w:r w:rsidRPr="00CC709F">
        <w:rPr>
          <w:b/>
          <w:lang w:val="en"/>
        </w:rPr>
        <w:t>/2</w:t>
      </w:r>
      <w:r>
        <w:rPr>
          <w:b/>
          <w:lang w:val="en"/>
        </w:rPr>
        <w:t>5</w:t>
      </w:r>
      <w:r w:rsidRPr="00CC709F">
        <w:rPr>
          <w:b/>
          <w:lang w:val="en"/>
        </w:rPr>
        <w:t>):</w:t>
      </w:r>
    </w:p>
    <w:p w14:paraId="0FE6CC55" w14:textId="77777777" w:rsidR="00CC709F" w:rsidRPr="00CC709F" w:rsidRDefault="00CC709F" w:rsidP="00CC709F">
      <w:pPr>
        <w:rPr>
          <w:b/>
          <w:lang w:val="en"/>
        </w:rPr>
      </w:pPr>
    </w:p>
    <w:p w14:paraId="243982B1" w14:textId="77777777" w:rsidR="00CC709F" w:rsidRPr="00CC709F" w:rsidRDefault="00CC709F" w:rsidP="00CC709F">
      <w:pPr>
        <w:rPr>
          <w:b/>
          <w:bCs/>
          <w:i/>
          <w:iCs/>
          <w:lang w:val="en"/>
        </w:rPr>
      </w:pPr>
      <w:r w:rsidRPr="00CC709F">
        <w:rPr>
          <w:b/>
          <w:bCs/>
          <w:i/>
          <w:iCs/>
          <w:lang w:val="en"/>
        </w:rPr>
        <w:t>1) Obtain AA Big Book, SAA Green Book, Carnes Sexual Anorexia, and pamphlets: “First Step to Intimacy Guide</w:t>
      </w:r>
      <w:proofErr w:type="gramStart"/>
      <w:r w:rsidRPr="00CC709F">
        <w:rPr>
          <w:b/>
          <w:bCs/>
          <w:i/>
          <w:iCs/>
          <w:lang w:val="en"/>
        </w:rPr>
        <w:t>”;</w:t>
      </w:r>
      <w:proofErr w:type="gramEnd"/>
      <w:r w:rsidRPr="00CC709F">
        <w:rPr>
          <w:b/>
          <w:bCs/>
          <w:i/>
          <w:iCs/>
          <w:lang w:val="en"/>
        </w:rPr>
        <w:t xml:space="preserve"> “Circles”, “Intimacy Avoidance [formerly CSA]”,</w:t>
      </w:r>
    </w:p>
    <w:p w14:paraId="4D57816A" w14:textId="77777777" w:rsidR="00CC709F" w:rsidRPr="00CC709F" w:rsidRDefault="00CC709F" w:rsidP="00CC709F">
      <w:pPr>
        <w:rPr>
          <w:b/>
          <w:bCs/>
          <w:i/>
          <w:iCs/>
          <w:lang w:val="en"/>
        </w:rPr>
      </w:pPr>
      <w:r w:rsidRPr="00CC709F">
        <w:rPr>
          <w:b/>
          <w:bCs/>
          <w:i/>
          <w:iCs/>
          <w:lang w:val="en"/>
        </w:rPr>
        <w:t>2) Complete S1 W2 Organization Worksheet (How to organize for successful step-work): journaling, step-</w:t>
      </w:r>
      <w:proofErr w:type="gramStart"/>
      <w:r w:rsidRPr="00CC709F">
        <w:rPr>
          <w:b/>
          <w:bCs/>
          <w:i/>
          <w:iCs/>
          <w:lang w:val="en"/>
        </w:rPr>
        <w:t>work</w:t>
      </w:r>
      <w:proofErr w:type="gramEnd"/>
      <w:r w:rsidRPr="00CC709F">
        <w:rPr>
          <w:b/>
          <w:bCs/>
          <w:i/>
          <w:iCs/>
          <w:lang w:val="en"/>
        </w:rPr>
        <w:t xml:space="preserve"> and Resource materials (reading, listening and Worksheets), then organize your workspace;</w:t>
      </w:r>
    </w:p>
    <w:p w14:paraId="310C936E" w14:textId="77777777" w:rsidR="00CC709F" w:rsidRPr="00CC709F" w:rsidRDefault="00CC709F" w:rsidP="00CC709F">
      <w:pPr>
        <w:rPr>
          <w:b/>
          <w:bCs/>
          <w:i/>
          <w:iCs/>
          <w:lang w:val="en"/>
        </w:rPr>
      </w:pPr>
      <w:r w:rsidRPr="00CC709F">
        <w:rPr>
          <w:b/>
          <w:bCs/>
          <w:i/>
          <w:iCs/>
          <w:lang w:val="en"/>
        </w:rPr>
        <w:t>3) send Contact Information to the email address listed on the S1 W2 Contact Information Worksheet to get emails every week with the assignment and make connections with each other;</w:t>
      </w:r>
    </w:p>
    <w:p w14:paraId="4A80A738" w14:textId="77777777" w:rsidR="00CC709F" w:rsidRPr="00CC709F" w:rsidRDefault="00CC709F" w:rsidP="00CC709F">
      <w:pPr>
        <w:rPr>
          <w:b/>
          <w:bCs/>
          <w:i/>
          <w:iCs/>
          <w:lang w:val="en"/>
        </w:rPr>
      </w:pPr>
    </w:p>
    <w:p w14:paraId="449BFB64" w14:textId="77777777" w:rsidR="00CC709F" w:rsidRPr="00CC709F" w:rsidRDefault="00CC709F" w:rsidP="00CC709F">
      <w:pPr>
        <w:rPr>
          <w:b/>
          <w:bCs/>
          <w:i/>
          <w:iCs/>
          <w:lang w:val="en"/>
        </w:rPr>
      </w:pPr>
      <w:r w:rsidRPr="00CC709F">
        <w:rPr>
          <w:b/>
          <w:bCs/>
          <w:lang w:val="en"/>
        </w:rPr>
        <w:t>Announcements</w:t>
      </w:r>
      <w:r w:rsidRPr="00CC709F">
        <w:rPr>
          <w:i/>
          <w:iCs/>
          <w:lang w:val="en"/>
        </w:rPr>
        <w:t xml:space="preserve"> Are there any announcements? These announcements can be found at saatalk.info, click on “Resources</w:t>
      </w:r>
      <w:proofErr w:type="gramStart"/>
      <w:r w:rsidRPr="00CC709F">
        <w:rPr>
          <w:i/>
          <w:iCs/>
          <w:lang w:val="en"/>
        </w:rPr>
        <w:t>”,</w:t>
      </w:r>
      <w:proofErr w:type="gramEnd"/>
      <w:r w:rsidRPr="00CC709F">
        <w:rPr>
          <w:i/>
          <w:iCs/>
          <w:lang w:val="en"/>
        </w:rPr>
        <w:t xml:space="preserve"> and open “ISA Announcements” for the most current version.</w:t>
      </w:r>
    </w:p>
    <w:p w14:paraId="2F080252" w14:textId="77777777" w:rsidR="00CC709F" w:rsidRPr="00CC709F" w:rsidRDefault="00CC709F" w:rsidP="00CC709F">
      <w:pPr>
        <w:rPr>
          <w:b/>
          <w:bCs/>
          <w:i/>
          <w:iCs/>
          <w:lang w:val="en"/>
        </w:rPr>
      </w:pPr>
    </w:p>
    <w:p w14:paraId="614DD935" w14:textId="77777777" w:rsidR="00CC709F" w:rsidRPr="00CC709F" w:rsidRDefault="00CC709F" w:rsidP="00CC709F">
      <w:pPr>
        <w:rPr>
          <w:i/>
          <w:iCs/>
          <w:lang w:val="en"/>
        </w:rPr>
      </w:pPr>
      <w:r w:rsidRPr="00CC709F">
        <w:rPr>
          <w:b/>
          <w:bCs/>
          <w:lang w:val="en"/>
        </w:rPr>
        <w:t>Seventh Tradition</w:t>
      </w:r>
      <w:r w:rsidRPr="00CC709F">
        <w:rPr>
          <w:i/>
          <w:iCs/>
          <w:lang w:val="en"/>
        </w:rPr>
        <w:t xml:space="preserve"> Donations can be sent to: </w:t>
      </w:r>
    </w:p>
    <w:p w14:paraId="0292A2CB" w14:textId="77777777" w:rsidR="00CC709F" w:rsidRPr="00CC709F" w:rsidRDefault="00CC709F" w:rsidP="00CC709F">
      <w:pPr>
        <w:jc w:val="center"/>
        <w:rPr>
          <w:b/>
          <w:bCs/>
          <w:lang w:val="en"/>
        </w:rPr>
      </w:pPr>
      <w:r w:rsidRPr="00CC709F">
        <w:rPr>
          <w:b/>
          <w:bCs/>
          <w:lang w:val="en"/>
        </w:rPr>
        <w:t xml:space="preserve">SAA </w:t>
      </w:r>
      <w:proofErr w:type="spellStart"/>
      <w:r w:rsidRPr="00CC709F">
        <w:rPr>
          <w:b/>
          <w:bCs/>
          <w:lang w:val="en"/>
        </w:rPr>
        <w:t>Telemeeting</w:t>
      </w:r>
      <w:proofErr w:type="spellEnd"/>
      <w:r w:rsidRPr="00CC709F">
        <w:rPr>
          <w:b/>
          <w:bCs/>
          <w:lang w:val="en"/>
        </w:rPr>
        <w:t xml:space="preserve"> Intergroup</w:t>
      </w:r>
    </w:p>
    <w:p w14:paraId="4E7C05BC" w14:textId="77777777" w:rsidR="00CC709F" w:rsidRPr="00CC709F" w:rsidRDefault="00CC709F" w:rsidP="00CC709F">
      <w:pPr>
        <w:jc w:val="center"/>
        <w:rPr>
          <w:b/>
          <w:bCs/>
          <w:lang w:val="en"/>
        </w:rPr>
      </w:pPr>
      <w:r w:rsidRPr="00CC709F">
        <w:rPr>
          <w:b/>
          <w:bCs/>
          <w:lang w:val="en"/>
        </w:rPr>
        <w:t>P.O. Box 62</w:t>
      </w:r>
    </w:p>
    <w:p w14:paraId="06F4DBCA" w14:textId="77777777" w:rsidR="00CC709F" w:rsidRPr="00CC709F" w:rsidRDefault="00CC709F" w:rsidP="00CC709F">
      <w:pPr>
        <w:jc w:val="center"/>
        <w:rPr>
          <w:b/>
          <w:bCs/>
          <w:lang w:val="en"/>
        </w:rPr>
      </w:pPr>
      <w:r w:rsidRPr="00CC709F">
        <w:rPr>
          <w:b/>
          <w:bCs/>
          <w:lang w:val="en"/>
        </w:rPr>
        <w:t>Windsor, CO 50550.</w:t>
      </w:r>
    </w:p>
    <w:p w14:paraId="7AA07A5E" w14:textId="77777777" w:rsidR="00CC709F" w:rsidRPr="00CC709F" w:rsidRDefault="00CC709F" w:rsidP="00CC709F">
      <w:pPr>
        <w:rPr>
          <w:b/>
          <w:bCs/>
          <w:lang w:val="en"/>
        </w:rPr>
      </w:pPr>
    </w:p>
    <w:p w14:paraId="79836BDF" w14:textId="77777777" w:rsidR="00CC709F" w:rsidRPr="00CC709F" w:rsidRDefault="00CC709F" w:rsidP="00CC709F">
      <w:pPr>
        <w:rPr>
          <w:b/>
          <w:bCs/>
          <w:i/>
          <w:iCs/>
          <w:lang w:val="en"/>
        </w:rPr>
      </w:pPr>
      <w:bookmarkStart w:id="3" w:name="_Hlk89635987"/>
      <w:r w:rsidRPr="00CC709F">
        <w:rPr>
          <w:b/>
          <w:bCs/>
          <w:lang w:val="en"/>
        </w:rPr>
        <w:t>Twelfth Tradition and</w:t>
      </w:r>
      <w:r w:rsidRPr="00CC709F">
        <w:rPr>
          <w:b/>
          <w:bCs/>
          <w:i/>
          <w:iCs/>
          <w:lang w:val="en"/>
        </w:rPr>
        <w:t xml:space="preserve"> </w:t>
      </w:r>
      <w:bookmarkStart w:id="4" w:name="_Hlk89636023"/>
      <w:bookmarkEnd w:id="3"/>
      <w:r w:rsidRPr="00CC709F">
        <w:rPr>
          <w:b/>
          <w:bCs/>
          <w:lang w:val="en"/>
        </w:rPr>
        <w:t xml:space="preserve">Closing Prayer </w:t>
      </w:r>
      <w:r w:rsidRPr="00CC709F">
        <w:rPr>
          <w:i/>
          <w:iCs/>
          <w:lang w:val="en"/>
        </w:rPr>
        <w:t xml:space="preserve">Let us say the </w:t>
      </w:r>
      <w:bookmarkStart w:id="5" w:name="_Hlk89032104"/>
      <w:r w:rsidRPr="00CC709F">
        <w:rPr>
          <w:i/>
          <w:iCs/>
          <w:lang w:val="en"/>
        </w:rPr>
        <w:t xml:space="preserve">Anonymity Statement and </w:t>
      </w:r>
      <w:bookmarkEnd w:id="5"/>
      <w:r w:rsidRPr="00CC709F">
        <w:rPr>
          <w:i/>
          <w:iCs/>
          <w:lang w:val="en"/>
        </w:rPr>
        <w:t>Serenity Prayer together:</w:t>
      </w:r>
      <w:bookmarkEnd w:id="4"/>
    </w:p>
    <w:p w14:paraId="41CE3070" w14:textId="57BE880D" w:rsidR="00CC709F" w:rsidRPr="00CC709F" w:rsidRDefault="00CC709F" w:rsidP="00CC709F">
      <w:pPr>
        <w:jc w:val="center"/>
        <w:rPr>
          <w:b/>
          <w:bCs/>
          <w:i/>
          <w:iCs/>
          <w:lang w:val="en"/>
        </w:rPr>
      </w:pPr>
      <w:r w:rsidRPr="00CC709F">
        <w:rPr>
          <w:b/>
          <w:bCs/>
          <w:i/>
          <w:iCs/>
          <w:lang w:val="en"/>
        </w:rPr>
        <w:t>Whom we see here,</w:t>
      </w:r>
    </w:p>
    <w:p w14:paraId="1E251E38" w14:textId="437650F6" w:rsidR="00CC709F" w:rsidRPr="00CC709F" w:rsidRDefault="00CC709F" w:rsidP="00CC709F">
      <w:pPr>
        <w:jc w:val="center"/>
        <w:rPr>
          <w:b/>
          <w:bCs/>
          <w:i/>
          <w:iCs/>
          <w:lang w:val="en"/>
        </w:rPr>
      </w:pPr>
      <w:r w:rsidRPr="00CC709F">
        <w:rPr>
          <w:b/>
          <w:bCs/>
          <w:i/>
          <w:iCs/>
          <w:lang w:val="en"/>
        </w:rPr>
        <w:t>What we hear here,</w:t>
      </w:r>
    </w:p>
    <w:p w14:paraId="1105028B" w14:textId="2D0CB8F9" w:rsidR="00CC709F" w:rsidRPr="00CC709F" w:rsidRDefault="00CC709F" w:rsidP="00CC709F">
      <w:pPr>
        <w:jc w:val="center"/>
        <w:rPr>
          <w:b/>
          <w:bCs/>
          <w:i/>
          <w:iCs/>
          <w:lang w:val="en"/>
        </w:rPr>
      </w:pPr>
      <w:r w:rsidRPr="00CC709F">
        <w:rPr>
          <w:b/>
          <w:bCs/>
          <w:i/>
          <w:iCs/>
          <w:lang w:val="en"/>
        </w:rPr>
        <w:t>When we leave here,</w:t>
      </w:r>
    </w:p>
    <w:p w14:paraId="083F4AD1" w14:textId="5C20E67F" w:rsidR="00CC709F" w:rsidRPr="00CC709F" w:rsidRDefault="00CC709F" w:rsidP="00CC709F">
      <w:pPr>
        <w:jc w:val="center"/>
        <w:rPr>
          <w:b/>
          <w:bCs/>
          <w:i/>
          <w:iCs/>
          <w:lang w:val="en"/>
        </w:rPr>
      </w:pPr>
      <w:r w:rsidRPr="00CC709F">
        <w:rPr>
          <w:b/>
          <w:bCs/>
          <w:i/>
          <w:iCs/>
          <w:lang w:val="en"/>
        </w:rPr>
        <w:t>Let it stay here!</w:t>
      </w:r>
    </w:p>
    <w:p w14:paraId="7F25EFDD" w14:textId="77777777" w:rsidR="00CC709F" w:rsidRPr="00CC709F" w:rsidRDefault="00CC709F" w:rsidP="00CC709F">
      <w:pPr>
        <w:jc w:val="center"/>
        <w:rPr>
          <w:b/>
          <w:bCs/>
          <w:i/>
          <w:iCs/>
          <w:lang w:val="en"/>
        </w:rPr>
      </w:pPr>
      <w:r w:rsidRPr="00CC709F">
        <w:rPr>
          <w:b/>
          <w:bCs/>
          <w:i/>
          <w:iCs/>
          <w:lang w:val="en"/>
        </w:rPr>
        <w:t>(Here, here!)</w:t>
      </w:r>
    </w:p>
    <w:p w14:paraId="6D6FFD79" w14:textId="77777777" w:rsidR="00CC709F" w:rsidRPr="00CC709F" w:rsidRDefault="00CC709F" w:rsidP="00CC709F">
      <w:pPr>
        <w:jc w:val="center"/>
        <w:rPr>
          <w:b/>
          <w:bCs/>
          <w:i/>
          <w:lang w:val="en"/>
        </w:rPr>
      </w:pPr>
      <w:r w:rsidRPr="00CC709F">
        <w:rPr>
          <w:b/>
          <w:bCs/>
          <w:i/>
          <w:lang w:val="en"/>
        </w:rPr>
        <w:t>God, grant us the serenity to accept the things we cannot change,</w:t>
      </w:r>
    </w:p>
    <w:p w14:paraId="7C5C0576" w14:textId="75377F42" w:rsidR="00CC709F" w:rsidRPr="00CC709F" w:rsidRDefault="00CC709F" w:rsidP="00CC709F">
      <w:pPr>
        <w:jc w:val="center"/>
        <w:rPr>
          <w:b/>
          <w:bCs/>
          <w:i/>
          <w:lang w:val="en"/>
        </w:rPr>
      </w:pPr>
      <w:r w:rsidRPr="00CC709F">
        <w:rPr>
          <w:b/>
          <w:bCs/>
          <w:i/>
          <w:lang w:val="en"/>
        </w:rPr>
        <w:t>the courage to change the things we can,</w:t>
      </w:r>
    </w:p>
    <w:p w14:paraId="714A7F78" w14:textId="77777777" w:rsidR="00CC709F" w:rsidRPr="00CC709F" w:rsidRDefault="00CC709F" w:rsidP="00CC709F">
      <w:pPr>
        <w:jc w:val="center"/>
        <w:rPr>
          <w:b/>
          <w:bCs/>
          <w:i/>
          <w:lang w:val="en"/>
        </w:rPr>
      </w:pPr>
      <w:r w:rsidRPr="00CC709F">
        <w:rPr>
          <w:b/>
          <w:bCs/>
          <w:i/>
          <w:lang w:val="en"/>
        </w:rPr>
        <w:t>and the wisdom to know the difference.</w:t>
      </w:r>
    </w:p>
    <w:p w14:paraId="60E5F179" w14:textId="77777777" w:rsidR="00CC709F" w:rsidRDefault="00CC709F"/>
    <w:sectPr w:rsidR="00CC709F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5BE9B" w14:textId="77777777" w:rsidR="00F218B1" w:rsidRDefault="00F218B1" w:rsidP="00CC709F">
      <w:pPr>
        <w:spacing w:after="0" w:line="240" w:lineRule="auto"/>
      </w:pPr>
      <w:r>
        <w:separator/>
      </w:r>
    </w:p>
  </w:endnote>
  <w:endnote w:type="continuationSeparator" w:id="0">
    <w:p w14:paraId="48360E4F" w14:textId="77777777" w:rsidR="00F218B1" w:rsidRDefault="00F218B1" w:rsidP="00CC7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F9FB1" w14:textId="77777777" w:rsidR="00F218B1" w:rsidRDefault="00F218B1" w:rsidP="00CC709F">
      <w:pPr>
        <w:spacing w:after="0" w:line="240" w:lineRule="auto"/>
      </w:pPr>
      <w:r>
        <w:separator/>
      </w:r>
    </w:p>
  </w:footnote>
  <w:footnote w:type="continuationSeparator" w:id="0">
    <w:p w14:paraId="375C5860" w14:textId="77777777" w:rsidR="00F218B1" w:rsidRDefault="00F218B1" w:rsidP="00CC70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DAB61" w14:textId="3177DA73" w:rsidR="00CC709F" w:rsidRPr="00CC709F" w:rsidRDefault="00CC709F" w:rsidP="00CC709F">
    <w:pPr>
      <w:pStyle w:val="Header"/>
      <w:jc w:val="center"/>
      <w:rPr>
        <w:b/>
        <w:bCs/>
      </w:rPr>
    </w:pPr>
    <w:r w:rsidRPr="00CC709F">
      <w:rPr>
        <w:b/>
        <w:bCs/>
      </w:rPr>
      <w:t>SGG25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09F"/>
    <w:rsid w:val="00085F0B"/>
    <w:rsid w:val="004571D1"/>
    <w:rsid w:val="0077245D"/>
    <w:rsid w:val="00CC709F"/>
    <w:rsid w:val="00F218B1"/>
    <w:rsid w:val="00F6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19924"/>
  <w15:chartTrackingRefBased/>
  <w15:docId w15:val="{3344CDE1-8C61-4894-9714-F794B9FBC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70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70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70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70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70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70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70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70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70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70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70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70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709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709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70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70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70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70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70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70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70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70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70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70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70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709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70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709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709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C70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709F"/>
  </w:style>
  <w:style w:type="paragraph" w:styleId="Footer">
    <w:name w:val="footer"/>
    <w:basedOn w:val="Normal"/>
    <w:link w:val="FooterChar"/>
    <w:uiPriority w:val="99"/>
    <w:unhideWhenUsed/>
    <w:rsid w:val="00CC70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0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9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Jack</dc:creator>
  <cp:keywords/>
  <dc:description/>
  <cp:lastModifiedBy>Tom Jack</cp:lastModifiedBy>
  <cp:revision>1</cp:revision>
  <dcterms:created xsi:type="dcterms:W3CDTF">2024-12-23T19:07:00Z</dcterms:created>
  <dcterms:modified xsi:type="dcterms:W3CDTF">2024-12-23T19:18:00Z</dcterms:modified>
</cp:coreProperties>
</file>